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58" w:rsidRPr="00442C9F" w:rsidRDefault="00246854" w:rsidP="004E3D58">
      <w:pPr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42C9F">
        <w:rPr>
          <w:rFonts w:ascii="Arial" w:hAnsi="Arial" w:cs="Arial"/>
          <w:sz w:val="28"/>
          <w:szCs w:val="28"/>
        </w:rPr>
        <w:t xml:space="preserve">Please complete and return this form </w:t>
      </w:r>
      <w:r w:rsidR="000C67D3" w:rsidRPr="00442C9F">
        <w:rPr>
          <w:rFonts w:ascii="Arial" w:hAnsi="Arial" w:cs="Arial"/>
          <w:sz w:val="28"/>
          <w:szCs w:val="28"/>
        </w:rPr>
        <w:t>to the South Hook LNG PR Team</w:t>
      </w:r>
      <w:r w:rsidRPr="00442C9F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442C9F">
          <w:rPr>
            <w:rStyle w:val="Hyperlink"/>
            <w:rFonts w:ascii="Arial" w:hAnsi="Arial" w:cs="Arial"/>
            <w:sz w:val="28"/>
            <w:szCs w:val="28"/>
          </w:rPr>
          <w:t>communitydevelopment@southhooklng.com</w:t>
        </w:r>
      </w:hyperlink>
    </w:p>
    <w:p w:rsidR="00BB2AD7" w:rsidRPr="00442C9F" w:rsidRDefault="00BB2AD7" w:rsidP="00BB2AD7">
      <w:pPr>
        <w:ind w:left="-567"/>
        <w:rPr>
          <w:rFonts w:ascii="Arial" w:hAnsi="Arial" w:cs="Arial"/>
          <w:sz w:val="28"/>
          <w:szCs w:val="28"/>
        </w:rPr>
      </w:pPr>
      <w:r w:rsidRPr="00442C9F">
        <w:rPr>
          <w:rFonts w:ascii="Arial" w:hAnsi="Arial" w:cs="Arial"/>
          <w:sz w:val="28"/>
          <w:szCs w:val="28"/>
        </w:rPr>
        <w:t xml:space="preserve">Applications are reviewed during the </w:t>
      </w:r>
      <w:r w:rsidR="00DD34EC">
        <w:rPr>
          <w:rFonts w:ascii="Arial" w:hAnsi="Arial" w:cs="Arial"/>
          <w:sz w:val="28"/>
          <w:szCs w:val="28"/>
        </w:rPr>
        <w:t>first</w:t>
      </w:r>
      <w:r w:rsidRPr="00442C9F">
        <w:rPr>
          <w:rFonts w:ascii="Arial" w:hAnsi="Arial" w:cs="Arial"/>
          <w:sz w:val="28"/>
          <w:szCs w:val="28"/>
        </w:rPr>
        <w:t xml:space="preserve"> week of each month so please allow up to 4 weeks for a response to the above request. South Hook LNG aims to support fundraising ventures that contribute to safety, environment, education and wellbeing in Pembrokeshire. More details can be found at </w:t>
      </w:r>
      <w:hyperlink r:id="rId8" w:history="1">
        <w:r w:rsidRPr="00442C9F">
          <w:rPr>
            <w:rStyle w:val="Hyperlink"/>
            <w:rFonts w:ascii="Arial" w:hAnsi="Arial" w:cs="Arial"/>
            <w:sz w:val="28"/>
            <w:szCs w:val="28"/>
          </w:rPr>
          <w:t>www.southhooklng.com</w:t>
        </w:r>
      </w:hyperlink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Registered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Charity Number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Person: Name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Person: Email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Person: Tel Number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Person: Address</w:t>
            </w:r>
          </w:p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Fundraising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Activity / Event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631B51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Date </w:t>
            </w:r>
            <w:r w:rsidR="004124AE">
              <w:rPr>
                <w:rFonts w:ascii="Arial" w:hAnsi="Arial" w:cs="Arial"/>
                <w:sz w:val="28"/>
                <w:szCs w:val="28"/>
              </w:rPr>
              <w:t>o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f Activity / Event</w:t>
            </w: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442C9F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Fundraising 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Purpose</w:t>
            </w:r>
          </w:p>
          <w:p w:rsidR="00C16731" w:rsidRDefault="00C16731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:rsidR="00C16731" w:rsidRDefault="00C16731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C9F" w:rsidRPr="00442C9F" w:rsidTr="00BB2AD7">
        <w:trPr>
          <w:trHeight w:val="397"/>
        </w:trPr>
        <w:tc>
          <w:tcPr>
            <w:tcW w:w="4395" w:type="dxa"/>
            <w:vAlign w:val="bottom"/>
          </w:tcPr>
          <w:p w:rsidR="00442C9F" w:rsidRPr="00631B51" w:rsidRDefault="00442C9F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31B51">
              <w:rPr>
                <w:rFonts w:ascii="Arial" w:hAnsi="Arial" w:cs="Arial"/>
                <w:sz w:val="28"/>
                <w:szCs w:val="28"/>
              </w:rPr>
              <w:t xml:space="preserve">Beneficiaries </w:t>
            </w:r>
            <w:r w:rsidR="004124AE">
              <w:rPr>
                <w:rFonts w:ascii="Arial" w:hAnsi="Arial" w:cs="Arial"/>
                <w:sz w:val="28"/>
                <w:szCs w:val="28"/>
              </w:rPr>
              <w:t>o</w:t>
            </w:r>
            <w:r w:rsidR="004124AE" w:rsidRPr="00631B51">
              <w:rPr>
                <w:rFonts w:ascii="Arial" w:hAnsi="Arial" w:cs="Arial"/>
                <w:sz w:val="28"/>
                <w:szCs w:val="28"/>
              </w:rPr>
              <w:t>f Fundraising</w:t>
            </w:r>
          </w:p>
          <w:p w:rsidR="00C16731" w:rsidRPr="00631B51" w:rsidRDefault="00C16731" w:rsidP="00936060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442C9F" w:rsidRPr="00442C9F" w:rsidRDefault="00442C9F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6731" w:rsidRPr="00442C9F" w:rsidRDefault="00C16731">
      <w:pPr>
        <w:rPr>
          <w:rFonts w:ascii="Arial" w:hAnsi="Arial" w:cs="Arial"/>
          <w:sz w:val="28"/>
          <w:szCs w:val="28"/>
        </w:rPr>
      </w:pPr>
    </w:p>
    <w:p w:rsidR="005436F8" w:rsidRPr="00442C9F" w:rsidRDefault="005436F8" w:rsidP="005436F8">
      <w:pPr>
        <w:tabs>
          <w:tab w:val="left" w:pos="1660"/>
          <w:tab w:val="center" w:pos="4513"/>
        </w:tabs>
        <w:rPr>
          <w:rFonts w:ascii="Arial" w:hAnsi="Arial" w:cs="Arial"/>
          <w:sz w:val="28"/>
          <w:szCs w:val="28"/>
        </w:rPr>
      </w:pPr>
      <w:r w:rsidRPr="00442C9F">
        <w:rPr>
          <w:rFonts w:ascii="Arial" w:hAnsi="Arial" w:cs="Arial"/>
          <w:sz w:val="28"/>
          <w:szCs w:val="28"/>
        </w:rPr>
        <w:tab/>
      </w:r>
      <w:r w:rsidRPr="00442C9F">
        <w:rPr>
          <w:rFonts w:ascii="Arial" w:hAnsi="Arial" w:cs="Arial"/>
          <w:sz w:val="28"/>
          <w:szCs w:val="28"/>
        </w:rPr>
        <w:tab/>
        <w:t>For Internal Use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5436F8" w:rsidRPr="00442C9F" w:rsidTr="00BB2AD7">
        <w:trPr>
          <w:trHeight w:val="397"/>
        </w:trPr>
        <w:tc>
          <w:tcPr>
            <w:tcW w:w="4111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  <w:r w:rsidRPr="00442C9F">
              <w:rPr>
                <w:rFonts w:ascii="Arial" w:hAnsi="Arial" w:cs="Arial"/>
                <w:sz w:val="28"/>
                <w:szCs w:val="28"/>
              </w:rPr>
              <w:t>Reference:</w:t>
            </w:r>
          </w:p>
        </w:tc>
        <w:tc>
          <w:tcPr>
            <w:tcW w:w="6095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6F8" w:rsidRPr="00442C9F" w:rsidTr="00BB2AD7">
        <w:trPr>
          <w:trHeight w:val="397"/>
        </w:trPr>
        <w:tc>
          <w:tcPr>
            <w:tcW w:w="4111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  <w:r w:rsidRPr="00442C9F">
              <w:rPr>
                <w:rFonts w:ascii="Arial" w:hAnsi="Arial" w:cs="Arial"/>
                <w:sz w:val="28"/>
                <w:szCs w:val="28"/>
              </w:rPr>
              <w:t>Date Received:</w:t>
            </w:r>
          </w:p>
        </w:tc>
        <w:tc>
          <w:tcPr>
            <w:tcW w:w="6095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6F8" w:rsidRPr="00442C9F" w:rsidTr="00BB2AD7">
        <w:trPr>
          <w:trHeight w:val="397"/>
        </w:trPr>
        <w:tc>
          <w:tcPr>
            <w:tcW w:w="4111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  <w:r w:rsidRPr="00442C9F">
              <w:rPr>
                <w:rFonts w:ascii="Arial" w:hAnsi="Arial" w:cs="Arial"/>
                <w:sz w:val="28"/>
                <w:szCs w:val="28"/>
              </w:rPr>
              <w:t>Date Reviewed:</w:t>
            </w:r>
          </w:p>
        </w:tc>
        <w:tc>
          <w:tcPr>
            <w:tcW w:w="6095" w:type="dxa"/>
            <w:vAlign w:val="center"/>
          </w:tcPr>
          <w:p w:rsidR="005436F8" w:rsidRPr="00442C9F" w:rsidRDefault="005436F8" w:rsidP="00442C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2C9F" w:rsidRPr="00442C9F" w:rsidRDefault="00442C9F" w:rsidP="00936060">
      <w:pPr>
        <w:rPr>
          <w:rFonts w:ascii="Arial" w:hAnsi="Arial" w:cs="Arial"/>
          <w:sz w:val="28"/>
          <w:szCs w:val="28"/>
        </w:rPr>
      </w:pPr>
    </w:p>
    <w:sectPr w:rsidR="00442C9F" w:rsidRPr="00442C9F" w:rsidSect="00E36CD9">
      <w:headerReference w:type="default" r:id="rId9"/>
      <w:pgSz w:w="11906" w:h="16838"/>
      <w:pgMar w:top="24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B6" w:rsidRDefault="000746B6" w:rsidP="00E36CD9">
      <w:pPr>
        <w:spacing w:after="0" w:line="240" w:lineRule="auto"/>
      </w:pPr>
      <w:r>
        <w:separator/>
      </w:r>
    </w:p>
  </w:endnote>
  <w:endnote w:type="continuationSeparator" w:id="0">
    <w:p w:rsidR="000746B6" w:rsidRDefault="000746B6" w:rsidP="00E3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B6" w:rsidRDefault="000746B6" w:rsidP="00E36CD9">
      <w:pPr>
        <w:spacing w:after="0" w:line="240" w:lineRule="auto"/>
      </w:pPr>
      <w:r>
        <w:separator/>
      </w:r>
    </w:p>
  </w:footnote>
  <w:footnote w:type="continuationSeparator" w:id="0">
    <w:p w:rsidR="000746B6" w:rsidRDefault="000746B6" w:rsidP="00E3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9" w:rsidRPr="005436F8" w:rsidRDefault="00E36CD9" w:rsidP="000C67D3">
    <w:pPr>
      <w:tabs>
        <w:tab w:val="left" w:pos="-567"/>
      </w:tabs>
      <w:spacing w:after="0"/>
      <w:ind w:left="-567" w:right="-330"/>
      <w:rPr>
        <w:rFonts w:ascii="Arial" w:hAnsi="Arial" w:cs="Arial"/>
        <w:sz w:val="40"/>
        <w:szCs w:val="40"/>
      </w:rPr>
    </w:pPr>
    <w:r w:rsidRPr="005436F8">
      <w:rPr>
        <w:rFonts w:ascii="Arial" w:hAnsi="Arial" w:cs="Arial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A6C49" wp14:editId="2158E983">
              <wp:simplePos x="0" y="0"/>
              <wp:positionH relativeFrom="column">
                <wp:posOffset>4978400</wp:posOffset>
              </wp:positionH>
              <wp:positionV relativeFrom="paragraph">
                <wp:posOffset>-371475</wp:posOffset>
              </wp:positionV>
              <wp:extent cx="1371600" cy="1244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CD9" w:rsidRDefault="00E36CD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6F9EB6" wp14:editId="2528539B">
                                <wp:extent cx="1179830" cy="1094808"/>
                                <wp:effectExtent l="0" t="0" r="127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HLNG logo croppe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9830" cy="10948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2pt;margin-top:-29.25pt;width:108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sUHw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" stroked="f">
              <v:textbox>
                <w:txbxContent>
                  <w:p w:rsidR="00E36CD9" w:rsidRDefault="00E36CD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6F9EB6" wp14:editId="2528539B">
                          <wp:extent cx="1179830" cy="1094808"/>
                          <wp:effectExtent l="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HLNG logo cropped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9830" cy="10948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6F8">
      <w:rPr>
        <w:rFonts w:ascii="Arial" w:hAnsi="Arial" w:cs="Arial"/>
        <w:sz w:val="40"/>
        <w:szCs w:val="40"/>
      </w:rPr>
      <w:t>South Hook LNG</w:t>
    </w:r>
  </w:p>
  <w:p w:rsidR="00E36CD9" w:rsidRPr="005436F8" w:rsidRDefault="005436F8" w:rsidP="000C67D3">
    <w:pPr>
      <w:spacing w:after="0"/>
      <w:ind w:left="-567" w:right="-330"/>
      <w:rPr>
        <w:rFonts w:ascii="Arial" w:hAnsi="Arial" w:cs="Arial"/>
        <w:sz w:val="40"/>
        <w:szCs w:val="40"/>
      </w:rPr>
    </w:pPr>
    <w:r w:rsidRPr="005436F8">
      <w:rPr>
        <w:rFonts w:ascii="Arial" w:hAnsi="Arial" w:cs="Arial"/>
        <w:sz w:val="40"/>
        <w:szCs w:val="40"/>
      </w:rPr>
      <w:t>Community Raffle Prize</w:t>
    </w:r>
    <w:r>
      <w:rPr>
        <w:rFonts w:ascii="Arial" w:hAnsi="Arial" w:cs="Arial"/>
        <w:sz w:val="40"/>
        <w:szCs w:val="40"/>
      </w:rPr>
      <w:t xml:space="preserve"> </w:t>
    </w:r>
    <w:r w:rsidR="00E36CD9" w:rsidRPr="005436F8">
      <w:rPr>
        <w:rFonts w:ascii="Arial" w:hAnsi="Arial" w:cs="Arial"/>
        <w:sz w:val="40"/>
        <w:szCs w:val="40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9"/>
    <w:rsid w:val="000746B6"/>
    <w:rsid w:val="000B2685"/>
    <w:rsid w:val="000C67D3"/>
    <w:rsid w:val="00167FDE"/>
    <w:rsid w:val="0019429D"/>
    <w:rsid w:val="001D6746"/>
    <w:rsid w:val="00246854"/>
    <w:rsid w:val="002F4B0A"/>
    <w:rsid w:val="003455E9"/>
    <w:rsid w:val="004124AE"/>
    <w:rsid w:val="00442C9F"/>
    <w:rsid w:val="004E3D58"/>
    <w:rsid w:val="005436F8"/>
    <w:rsid w:val="00606239"/>
    <w:rsid w:val="00631B51"/>
    <w:rsid w:val="00692EB4"/>
    <w:rsid w:val="007F4166"/>
    <w:rsid w:val="008B0B83"/>
    <w:rsid w:val="00936060"/>
    <w:rsid w:val="00BB2AD7"/>
    <w:rsid w:val="00C16731"/>
    <w:rsid w:val="00DD34EC"/>
    <w:rsid w:val="00E36CD9"/>
    <w:rsid w:val="00EC680B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9"/>
  </w:style>
  <w:style w:type="paragraph" w:styleId="Footer">
    <w:name w:val="footer"/>
    <w:basedOn w:val="Normal"/>
    <w:link w:val="FooterChar"/>
    <w:uiPriority w:val="99"/>
    <w:unhideWhenUsed/>
    <w:rsid w:val="00E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9"/>
  </w:style>
  <w:style w:type="paragraph" w:styleId="BalloonText">
    <w:name w:val="Balloon Text"/>
    <w:basedOn w:val="Normal"/>
    <w:link w:val="BalloonTextChar"/>
    <w:uiPriority w:val="99"/>
    <w:semiHidden/>
    <w:unhideWhenUsed/>
    <w:rsid w:val="00E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854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4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9"/>
  </w:style>
  <w:style w:type="paragraph" w:styleId="Footer">
    <w:name w:val="footer"/>
    <w:basedOn w:val="Normal"/>
    <w:link w:val="FooterChar"/>
    <w:uiPriority w:val="99"/>
    <w:unhideWhenUsed/>
    <w:rsid w:val="00E3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9"/>
  </w:style>
  <w:style w:type="paragraph" w:styleId="BalloonText">
    <w:name w:val="Balloon Text"/>
    <w:basedOn w:val="Normal"/>
    <w:link w:val="BalloonTextChar"/>
    <w:uiPriority w:val="99"/>
    <w:semiHidden/>
    <w:unhideWhenUsed/>
    <w:rsid w:val="00E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854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42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ookl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development@southhookl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Allen-Clarke</dc:creator>
  <cp:lastModifiedBy>Tammy Byrom</cp:lastModifiedBy>
  <cp:revision>2</cp:revision>
  <cp:lastPrinted>2016-06-21T10:00:00Z</cp:lastPrinted>
  <dcterms:created xsi:type="dcterms:W3CDTF">2016-07-05T09:37:00Z</dcterms:created>
  <dcterms:modified xsi:type="dcterms:W3CDTF">2016-07-05T09:37:00Z</dcterms:modified>
</cp:coreProperties>
</file>